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E5" w:rsidRDefault="007B01E5" w:rsidP="007B01E5"/>
    <w:p w:rsidR="007B01E5" w:rsidRDefault="007B01E5" w:rsidP="007B01E5">
      <w:r>
        <w:t>B412310.418.f01  METALEN SCHUIFDEURCONSTRUCTIE, BRANDWEREND</w:t>
      </w:r>
    </w:p>
    <w:p w:rsidR="007B01E5" w:rsidRDefault="007B01E5" w:rsidP="007B01E5">
      <w:r>
        <w:t xml:space="preserve">                 versie: 101   datum: 01-07-2011</w:t>
      </w:r>
    </w:p>
    <w:p w:rsidR="007B01E5" w:rsidRDefault="007B01E5" w:rsidP="007B01E5"/>
    <w:p w:rsidR="007B01E5" w:rsidRDefault="007B01E5" w:rsidP="007B01E5">
      <w:r>
        <w:t xml:space="preserve">              1  Leverancier: </w:t>
      </w:r>
      <w:proofErr w:type="spellStart"/>
      <w:r>
        <w:t>Plooijer</w:t>
      </w:r>
      <w:proofErr w:type="spellEnd"/>
      <w:r>
        <w:t xml:space="preserve"> Zaandam B.V.</w:t>
      </w:r>
    </w:p>
    <w:p w:rsidR="007B01E5" w:rsidRDefault="007B01E5" w:rsidP="007B01E5">
      <w:r>
        <w:t xml:space="preserve">              2  Type: schuifdeurconstructie.</w:t>
      </w:r>
    </w:p>
    <w:p w:rsidR="007B01E5" w:rsidRDefault="007B01E5" w:rsidP="007B01E5">
      <w:r>
        <w:t xml:space="preserve">              3  #</w:t>
      </w:r>
    </w:p>
    <w:p w:rsidR="007B01E5" w:rsidRDefault="007B01E5" w:rsidP="007B01E5">
      <w:r>
        <w:t xml:space="preserve">                 \Uitvoering: </w:t>
      </w:r>
      <w:proofErr w:type="spellStart"/>
      <w:r>
        <w:t>enkelvleugelig</w:t>
      </w:r>
      <w:proofErr w:type="spellEnd"/>
      <w:r>
        <w:t>.</w:t>
      </w:r>
    </w:p>
    <w:p w:rsidR="007B01E5" w:rsidRDefault="007B01E5" w:rsidP="007B01E5">
      <w:r>
        <w:t xml:space="preserve">                 \Uitvoering: </w:t>
      </w:r>
      <w:proofErr w:type="spellStart"/>
      <w:r>
        <w:t>dubbelvleugelig</w:t>
      </w:r>
      <w:proofErr w:type="spellEnd"/>
      <w:r>
        <w:t>.</w:t>
      </w:r>
    </w:p>
    <w:p w:rsidR="007B01E5" w:rsidRDefault="007B01E5" w:rsidP="007B01E5">
      <w:r>
        <w:t xml:space="preserve">                 \Uitvoering.....</w:t>
      </w:r>
    </w:p>
    <w:p w:rsidR="007B01E5" w:rsidRDefault="007B01E5" w:rsidP="007B01E5">
      <w:r>
        <w:t xml:space="preserve">              4  #</w:t>
      </w:r>
    </w:p>
    <w:p w:rsidR="007B01E5" w:rsidRDefault="007B01E5" w:rsidP="007B01E5">
      <w:r>
        <w:t xml:space="preserve">                 \Brandwerendheid (NEN 6069+w05) (klasse): EW 30.</w:t>
      </w:r>
    </w:p>
    <w:p w:rsidR="007B01E5" w:rsidRDefault="007B01E5" w:rsidP="007B01E5">
      <w:r>
        <w:t xml:space="preserve">                 \Brandwerendheid (NEN 6069+w05) (klasse): EW 60.</w:t>
      </w:r>
    </w:p>
    <w:p w:rsidR="007B01E5" w:rsidRDefault="007B01E5" w:rsidP="007B01E5">
      <w:r>
        <w:t xml:space="preserve">                 \Brandwerendheid (NEN 6069+w05) (klasse): EW 90.</w:t>
      </w:r>
    </w:p>
    <w:p w:rsidR="007B01E5" w:rsidRDefault="007B01E5" w:rsidP="007B01E5">
      <w:r>
        <w:t xml:space="preserve">                 \Brandwerendheid (NEN 6069+w05) (klasse): EW 120.</w:t>
      </w:r>
    </w:p>
    <w:p w:rsidR="007B01E5" w:rsidRDefault="007B01E5" w:rsidP="007B01E5">
      <w:r>
        <w:t xml:space="preserve">                 \Brandwerendheid bepaald overeenkomstig NEN-EN</w:t>
      </w:r>
    </w:p>
    <w:p w:rsidR="007B01E5" w:rsidRDefault="007B01E5" w:rsidP="007B01E5">
      <w:r>
        <w:t xml:space="preserve">                 1634-1-08 (min): 30. \Brandwerendheid bepaald</w:t>
      </w:r>
    </w:p>
    <w:p w:rsidR="007B01E5" w:rsidRDefault="007B01E5" w:rsidP="007B01E5">
      <w:r>
        <w:t xml:space="preserve">                 overeenkomstig NEN-EN 1634-1-08 (min): 60.</w:t>
      </w:r>
    </w:p>
    <w:p w:rsidR="007B01E5" w:rsidRDefault="007B01E5" w:rsidP="007B01E5">
      <w:r>
        <w:t xml:space="preserve">                 \Brandwerendheid bepaald overeenkomstig NEN-EN</w:t>
      </w:r>
    </w:p>
    <w:p w:rsidR="007B01E5" w:rsidRDefault="007B01E5" w:rsidP="007B01E5">
      <w:r>
        <w:t xml:space="preserve">                 1634-1-08 (min): 90. \Brandwerendheid bepaald</w:t>
      </w:r>
    </w:p>
    <w:p w:rsidR="007B01E5" w:rsidRDefault="007B01E5" w:rsidP="007B01E5">
      <w:r>
        <w:t xml:space="preserve">                 overeenkomstig NEN-EN 1634-1-08 (min): 120.</w:t>
      </w:r>
    </w:p>
    <w:p w:rsidR="007B01E5" w:rsidRDefault="007B01E5" w:rsidP="007B01E5">
      <w:r>
        <w:t xml:space="preserve">                 \Brandwerendheid.....</w:t>
      </w:r>
    </w:p>
    <w:p w:rsidR="007B01E5" w:rsidRDefault="007B01E5" w:rsidP="007B01E5">
      <w:r>
        <w:t xml:space="preserve">              5  #</w:t>
      </w:r>
    </w:p>
    <w:p w:rsidR="007B01E5" w:rsidRDefault="007B01E5" w:rsidP="007B01E5">
      <w:r>
        <w:t xml:space="preserve">                 \Breedte x hoogte.....</w:t>
      </w:r>
    </w:p>
    <w:p w:rsidR="007B01E5" w:rsidRDefault="007B01E5" w:rsidP="007B01E5">
      <w:r>
        <w:t xml:space="preserve">                 OPMERKING: vrije doorgang </w:t>
      </w:r>
      <w:proofErr w:type="spellStart"/>
      <w:r>
        <w:t>enkelvleugelig</w:t>
      </w:r>
      <w:proofErr w:type="spellEnd"/>
      <w:r>
        <w:t xml:space="preserve"> &lt;= 1.360 x</w:t>
      </w:r>
    </w:p>
    <w:p w:rsidR="007B01E5" w:rsidRDefault="007B01E5" w:rsidP="007B01E5">
      <w:r>
        <w:t xml:space="preserve">                 2.708 mm / </w:t>
      </w:r>
      <w:proofErr w:type="spellStart"/>
      <w:r>
        <w:t>dubbelvleugelig</w:t>
      </w:r>
      <w:proofErr w:type="spellEnd"/>
      <w:r>
        <w:t xml:space="preserve"> &lt;=2.466 x 2.708 mm.</w:t>
      </w:r>
    </w:p>
    <w:p w:rsidR="007B01E5" w:rsidRDefault="007B01E5" w:rsidP="007B01E5">
      <w:r>
        <w:t xml:space="preserve">              6  #</w:t>
      </w:r>
    </w:p>
    <w:p w:rsidR="007B01E5" w:rsidRDefault="007B01E5" w:rsidP="007B01E5">
      <w:r>
        <w:t xml:space="preserve">                 \Profieldikte (mm): 50.</w:t>
      </w:r>
    </w:p>
    <w:p w:rsidR="007B01E5" w:rsidRDefault="007B01E5" w:rsidP="007B01E5">
      <w:r>
        <w:t xml:space="preserve">              7  #</w:t>
      </w:r>
    </w:p>
    <w:p w:rsidR="007B01E5" w:rsidRDefault="007B01E5" w:rsidP="007B01E5">
      <w:r>
        <w:t xml:space="preserve">                 \Materiaal: staal, verzinkt.</w:t>
      </w:r>
    </w:p>
    <w:p w:rsidR="007B01E5" w:rsidRDefault="007B01E5" w:rsidP="007B01E5">
      <w:r>
        <w:t xml:space="preserve">              8  #</w:t>
      </w:r>
    </w:p>
    <w:p w:rsidR="007B01E5" w:rsidRDefault="007B01E5" w:rsidP="007B01E5">
      <w:r>
        <w:lastRenderedPageBreak/>
        <w:t xml:space="preserve">                 \Oppervlaktebehandeling: </w:t>
      </w:r>
      <w:proofErr w:type="spellStart"/>
      <w:r>
        <w:t>gepoedercoat</w:t>
      </w:r>
      <w:proofErr w:type="spellEnd"/>
      <w:r>
        <w:t>.</w:t>
      </w:r>
    </w:p>
    <w:p w:rsidR="007B01E5" w:rsidRDefault="007B01E5" w:rsidP="007B01E5">
      <w:r>
        <w:t xml:space="preserve">              9  #</w:t>
      </w:r>
    </w:p>
    <w:p w:rsidR="007B01E5" w:rsidRDefault="007B01E5" w:rsidP="007B01E5">
      <w:r>
        <w:t xml:space="preserve">                 \Kleur (RAL): .....</w:t>
      </w:r>
    </w:p>
    <w:p w:rsidR="007B01E5" w:rsidRDefault="007B01E5" w:rsidP="007B01E5">
      <w:r>
        <w:t xml:space="preserve">                 \Kleur (NCS): .....</w:t>
      </w:r>
    </w:p>
    <w:p w:rsidR="007B01E5" w:rsidRDefault="007B01E5" w:rsidP="007B01E5">
      <w:r>
        <w:t xml:space="preserve">                 \Kleur (Sikkens): ..... \Kleur.....</w:t>
      </w:r>
    </w:p>
    <w:p w:rsidR="007B01E5" w:rsidRDefault="007B01E5" w:rsidP="007B01E5">
      <w:r>
        <w:t xml:space="preserve">             10  #</w:t>
      </w:r>
    </w:p>
    <w:p w:rsidR="007B01E5" w:rsidRDefault="007B01E5" w:rsidP="007B01E5">
      <w:r>
        <w:t xml:space="preserve">                 \Beglazing: </w:t>
      </w:r>
      <w:proofErr w:type="spellStart"/>
      <w:r>
        <w:t>Contraflam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EW30/13.</w:t>
      </w:r>
    </w:p>
    <w:p w:rsidR="007B01E5" w:rsidRDefault="007B01E5" w:rsidP="007B01E5">
      <w:r>
        <w:t xml:space="preserve">                 \Beglazing: </w:t>
      </w:r>
      <w:proofErr w:type="spellStart"/>
      <w:r>
        <w:t>Contraflam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EW60/14.</w:t>
      </w:r>
    </w:p>
    <w:p w:rsidR="007B01E5" w:rsidRDefault="007B01E5" w:rsidP="007B01E5">
      <w:r>
        <w:t xml:space="preserve">             11  #</w:t>
      </w:r>
    </w:p>
    <w:p w:rsidR="007B01E5" w:rsidRDefault="007B01E5" w:rsidP="007B01E5">
      <w:r>
        <w:t xml:space="preserve">                 \Deuraanslag: </w:t>
      </w:r>
      <w:proofErr w:type="spellStart"/>
      <w:r>
        <w:t>labyrinthprofiel</w:t>
      </w:r>
      <w:proofErr w:type="spellEnd"/>
      <w:r>
        <w:t xml:space="preserve"> en </w:t>
      </w:r>
      <w:proofErr w:type="spellStart"/>
      <w:r>
        <w:t>opschuimend</w:t>
      </w:r>
      <w:proofErr w:type="spellEnd"/>
      <w:r>
        <w:t xml:space="preserve"> band.</w:t>
      </w:r>
    </w:p>
    <w:p w:rsidR="007B01E5" w:rsidRDefault="007B01E5" w:rsidP="007B01E5">
      <w:r>
        <w:t xml:space="preserve">             12  #</w:t>
      </w:r>
    </w:p>
    <w:p w:rsidR="007B01E5" w:rsidRDefault="007B01E5" w:rsidP="007B01E5">
      <w:r>
        <w:t xml:space="preserve">                 \.....</w:t>
      </w:r>
    </w:p>
    <w:p w:rsidR="007B01E5" w:rsidRDefault="007B01E5" w:rsidP="007B01E5">
      <w:r>
        <w:t xml:space="preserve">             13  #</w:t>
      </w:r>
    </w:p>
    <w:p w:rsidR="007B01E5" w:rsidRDefault="007B01E5" w:rsidP="007B01E5">
      <w:r>
        <w:t xml:space="preserve">                 \Toebehoren:</w:t>
      </w:r>
    </w:p>
    <w:p w:rsidR="007B01E5" w:rsidRDefault="007B01E5" w:rsidP="007B01E5">
      <w:r>
        <w:t xml:space="preserve">             14  #</w:t>
      </w:r>
    </w:p>
    <w:p w:rsidR="007B01E5" w:rsidRDefault="007B01E5" w:rsidP="007B01E5">
      <w:r>
        <w:t xml:space="preserve">                 \- bediening.....</w:t>
      </w:r>
    </w:p>
    <w:p w:rsidR="007B01E5" w:rsidRDefault="007B01E5" w:rsidP="007B01E5">
      <w:r>
        <w:t xml:space="preserve">             15  #</w:t>
      </w:r>
    </w:p>
    <w:p w:rsidR="007B01E5" w:rsidRDefault="007B01E5" w:rsidP="007B01E5">
      <w:r>
        <w:t xml:space="preserve">                 \- rookdetector.....</w:t>
      </w:r>
    </w:p>
    <w:p w:rsidR="007B01E5" w:rsidRDefault="007B01E5" w:rsidP="007B01E5">
      <w:r>
        <w:t xml:space="preserve">             16  #</w:t>
      </w:r>
    </w:p>
    <w:p w:rsidR="007B01E5" w:rsidRDefault="007B01E5" w:rsidP="007B01E5">
      <w:r>
        <w:t xml:space="preserve">                 \- warmtedetector.....</w:t>
      </w:r>
    </w:p>
    <w:p w:rsidR="007B01E5" w:rsidRDefault="007B01E5" w:rsidP="007B01E5">
      <w:r>
        <w:t xml:space="preserve">             17  #</w:t>
      </w:r>
    </w:p>
    <w:p w:rsidR="007B01E5" w:rsidRDefault="007B01E5" w:rsidP="007B01E5">
      <w:r>
        <w:t xml:space="preserve">                 \- bewegingsmelder.....</w:t>
      </w:r>
    </w:p>
    <w:p w:rsidR="007B01E5" w:rsidRDefault="007B01E5" w:rsidP="007B01E5">
      <w:r>
        <w:t xml:space="preserve">             18  #</w:t>
      </w:r>
    </w:p>
    <w:p w:rsidR="007B01E5" w:rsidRDefault="007B01E5" w:rsidP="007B01E5">
      <w:r>
        <w:t xml:space="preserve">                 \- bevestigingsmiddelen.....</w:t>
      </w:r>
    </w:p>
    <w:p w:rsidR="007B01E5" w:rsidRDefault="007B01E5" w:rsidP="007B01E5">
      <w:r>
        <w:t xml:space="preserve">             19  #</w:t>
      </w:r>
    </w:p>
    <w:p w:rsidR="00BF242B" w:rsidRDefault="007B01E5" w:rsidP="007B01E5">
      <w:r>
        <w:t xml:space="preserve">                 \.....</w:t>
      </w:r>
      <w:bookmarkStart w:id="0" w:name="_GoBack"/>
      <w:bookmarkEnd w:id="0"/>
    </w:p>
    <w:sectPr w:rsidR="00BF2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E5"/>
    <w:rsid w:val="007B01E5"/>
    <w:rsid w:val="00B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5D08-4180-4B16-BD96-CCD3D50E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Kalf</dc:creator>
  <cp:keywords/>
  <dc:description/>
  <cp:lastModifiedBy>Frank Kalf</cp:lastModifiedBy>
  <cp:revision>1</cp:revision>
  <dcterms:created xsi:type="dcterms:W3CDTF">2013-09-11T08:00:00Z</dcterms:created>
  <dcterms:modified xsi:type="dcterms:W3CDTF">2013-09-11T08:02:00Z</dcterms:modified>
</cp:coreProperties>
</file>